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57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Splachovací záchod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10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Pračka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60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Koupel ve vaně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120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Mytí rukou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3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Ruční mytí nádobí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40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Myčka nádobí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20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Mytí auta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200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Sprcha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60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Kapající kohoutek / den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20 l</w:t>
            </w:r>
          </w:p>
        </w:tc>
      </w:tr>
      <w:tr w:rsidR="007E70F5" w:rsidTr="00700498">
        <w:trPr>
          <w:trHeight w:val="340"/>
        </w:trPr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Vaření / den</w:t>
            </w:r>
          </w:p>
        </w:tc>
        <w:tc>
          <w:tcPr>
            <w:tcW w:w="4675" w:type="dxa"/>
          </w:tcPr>
          <w:p w:rsidR="007E70F5" w:rsidRDefault="007E70F5" w:rsidP="00700498">
            <w:pPr>
              <w:rPr>
                <w:lang w:val="cs-CZ"/>
              </w:rPr>
            </w:pPr>
            <w:r>
              <w:rPr>
                <w:lang w:val="cs-CZ"/>
              </w:rPr>
              <w:t>6 l</w:t>
            </w:r>
          </w:p>
        </w:tc>
      </w:tr>
    </w:tbl>
    <w:p w:rsidR="007D60B1" w:rsidRPr="00700498" w:rsidRDefault="00700498">
      <w:pPr>
        <w:rPr>
          <w:b/>
          <w:lang w:val="cs-CZ"/>
        </w:rPr>
      </w:pPr>
      <w:r>
        <w:rPr>
          <w:b/>
          <w:lang w:val="cs-CZ"/>
        </w:rPr>
        <w:t>Kartičková hra – správné odpovědi</w:t>
      </w:r>
      <w:bookmarkStart w:id="0" w:name="_GoBack"/>
      <w:bookmarkEnd w:id="0"/>
    </w:p>
    <w:p w:rsidR="006667BB" w:rsidRPr="007D60B1" w:rsidRDefault="006667BB">
      <w:pPr>
        <w:rPr>
          <w:lang w:val="cs-CZ"/>
        </w:rPr>
      </w:pPr>
    </w:p>
    <w:sectPr w:rsidR="006667BB" w:rsidRPr="007D6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1"/>
    <w:rsid w:val="00302F7E"/>
    <w:rsid w:val="006667BB"/>
    <w:rsid w:val="00700498"/>
    <w:rsid w:val="007D60B1"/>
    <w:rsid w:val="007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6936"/>
  <w15:chartTrackingRefBased/>
  <w15:docId w15:val="{7B9896AE-9577-4B4B-8E6A-BD1C630B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W3B3-200</dc:creator>
  <cp:keywords/>
  <dc:description/>
  <cp:lastModifiedBy>W3B3-200</cp:lastModifiedBy>
  <cp:revision>4</cp:revision>
  <dcterms:created xsi:type="dcterms:W3CDTF">2016-11-20T17:39:00Z</dcterms:created>
  <dcterms:modified xsi:type="dcterms:W3CDTF">2016-12-06T20:04:00Z</dcterms:modified>
</cp:coreProperties>
</file>